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F3" w:rsidRDefault="00AC28F3" w:rsidP="00AC28F3">
      <w:pPr>
        <w:spacing w:line="240" w:lineRule="exact"/>
        <w:ind w:right="360" w:firstLine="900"/>
        <w:jc w:val="both"/>
        <w:rPr>
          <w:b/>
          <w:sz w:val="26"/>
          <w:szCs w:val="26"/>
        </w:rPr>
      </w:pPr>
      <w:r w:rsidRPr="00396720">
        <w:rPr>
          <w:b/>
          <w:sz w:val="26"/>
          <w:szCs w:val="26"/>
        </w:rPr>
        <w:t>Правила организации деятельности многофункциональных центров предоставления государственных и муниципальных услуг</w:t>
      </w:r>
      <w:r>
        <w:rPr>
          <w:b/>
          <w:sz w:val="26"/>
          <w:szCs w:val="26"/>
        </w:rPr>
        <w:t xml:space="preserve"> изменились</w:t>
      </w:r>
    </w:p>
    <w:p w:rsidR="00AC28F3" w:rsidRDefault="00AC28F3" w:rsidP="00AC28F3">
      <w:pPr>
        <w:spacing w:line="240" w:lineRule="exact"/>
        <w:ind w:right="360" w:firstLine="900"/>
        <w:jc w:val="both"/>
        <w:rPr>
          <w:b/>
          <w:sz w:val="26"/>
          <w:szCs w:val="26"/>
        </w:rPr>
      </w:pPr>
    </w:p>
    <w:p w:rsidR="00AC28F3" w:rsidRPr="00396720" w:rsidRDefault="00AC28F3" w:rsidP="00AC28F3">
      <w:pPr>
        <w:spacing w:line="240" w:lineRule="exact"/>
        <w:ind w:right="360" w:firstLine="900"/>
        <w:jc w:val="both"/>
        <w:rPr>
          <w:b/>
          <w:sz w:val="26"/>
          <w:szCs w:val="26"/>
        </w:rPr>
      </w:pPr>
      <w:hyperlink r:id="rId4" w:tgtFrame="_blank" w:history="1">
        <w:r w:rsidRPr="00396720">
          <w:rPr>
            <w:b/>
            <w:sz w:val="26"/>
            <w:szCs w:val="26"/>
          </w:rPr>
          <w:t xml:space="preserve">Постановление Правительства Российской Федерации №175 от 27 февраля 2015 года </w:t>
        </w:r>
      </w:hyperlink>
      <w:r w:rsidRPr="00396720">
        <w:rPr>
          <w:b/>
          <w:sz w:val="26"/>
          <w:szCs w:val="26"/>
        </w:rPr>
        <w:t xml:space="preserve"> "О внесении изменений в Правила организации деятельности многофункциональных центров предоставления государственных и муниципальных услуг".</w:t>
      </w:r>
    </w:p>
    <w:p w:rsidR="00AC28F3" w:rsidRPr="00396720" w:rsidRDefault="00AC28F3" w:rsidP="00AC28F3">
      <w:pPr>
        <w:spacing w:line="240" w:lineRule="exact"/>
        <w:ind w:right="360" w:firstLine="900"/>
        <w:jc w:val="both"/>
        <w:rPr>
          <w:sz w:val="26"/>
          <w:szCs w:val="26"/>
        </w:rPr>
      </w:pPr>
    </w:p>
    <w:p w:rsidR="00AC28F3" w:rsidRPr="00396720" w:rsidRDefault="00AC28F3" w:rsidP="00AC28F3">
      <w:pPr>
        <w:ind w:right="360" w:firstLine="900"/>
        <w:jc w:val="both"/>
        <w:rPr>
          <w:sz w:val="26"/>
          <w:szCs w:val="26"/>
        </w:rPr>
      </w:pPr>
      <w:r w:rsidRPr="00396720">
        <w:rPr>
          <w:sz w:val="26"/>
          <w:szCs w:val="26"/>
        </w:rPr>
        <w:t xml:space="preserve"> В частности, в многофункциональном центре также обеспечивается по заявлению заявителя регистрация в федеральной государственной информационной системе "Единая система идентификац</w:t>
      </w:r>
      <w:proofErr w:type="gramStart"/>
      <w:r w:rsidRPr="00396720">
        <w:rPr>
          <w:sz w:val="26"/>
          <w:szCs w:val="26"/>
        </w:rPr>
        <w:t>ии и ау</w:t>
      </w:r>
      <w:proofErr w:type="gramEnd"/>
      <w:r w:rsidRPr="00396720">
        <w:rPr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на безвозмездной основе. Уполномоченный многофункциональный центр также обеспечивает размещение в информационно-телекоммуникационной сети "Интернет" информации о бесплатном выездном обслуживании заявителей в муниципальных образованиях, в которых отсутствуют многофункциональные центры, территориально обособленные структурные подразделения (офисы) многофункционального центра и (или) привлекаемые организации (адрес, график работы, общее количество предоставляемых государственных и муниципальных услуг, сведения об иных услугах).</w:t>
      </w:r>
    </w:p>
    <w:p w:rsidR="00AC28F3" w:rsidRPr="00396720" w:rsidRDefault="00AC28F3" w:rsidP="00AC28F3">
      <w:pPr>
        <w:spacing w:line="240" w:lineRule="exact"/>
        <w:ind w:right="360" w:firstLine="900"/>
        <w:jc w:val="both"/>
        <w:rPr>
          <w:sz w:val="26"/>
          <w:szCs w:val="26"/>
        </w:rPr>
      </w:pP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8F3"/>
    <w:rsid w:val="00093A5E"/>
    <w:rsid w:val="00353EE8"/>
    <w:rsid w:val="00630030"/>
    <w:rsid w:val="00AC2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19/4955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>Прокуратура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2015-03-24T14:00:00Z</dcterms:created>
  <dcterms:modified xsi:type="dcterms:W3CDTF">2015-03-24T14:00:00Z</dcterms:modified>
</cp:coreProperties>
</file>