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737B" w:rsidRDefault="00E0737B" w:rsidP="00E0737B">
      <w:pPr>
        <w:tabs>
          <w:tab w:val="left" w:pos="-720"/>
        </w:tabs>
        <w:spacing w:before="100" w:beforeAutospacing="1" w:after="240" w:line="240" w:lineRule="exact"/>
        <w:ind w:firstLine="900"/>
        <w:jc w:val="both"/>
        <w:rPr>
          <w:b/>
          <w:bCs/>
          <w:color w:val="1D1D1D"/>
          <w:sz w:val="26"/>
          <w:szCs w:val="26"/>
        </w:rPr>
      </w:pPr>
      <w:r>
        <w:rPr>
          <w:b/>
          <w:bCs/>
          <w:color w:val="1D1D1D"/>
          <w:sz w:val="26"/>
          <w:szCs w:val="26"/>
        </w:rPr>
        <w:t>Изменились отдельные положения</w:t>
      </w:r>
      <w:proofErr w:type="gramStart"/>
      <w:r>
        <w:rPr>
          <w:b/>
          <w:bCs/>
          <w:color w:val="1D1D1D"/>
          <w:sz w:val="26"/>
          <w:szCs w:val="26"/>
        </w:rPr>
        <w:t xml:space="preserve"> У</w:t>
      </w:r>
      <w:proofErr w:type="gramEnd"/>
      <w:r>
        <w:rPr>
          <w:b/>
          <w:bCs/>
          <w:color w:val="1D1D1D"/>
          <w:sz w:val="26"/>
          <w:szCs w:val="26"/>
        </w:rPr>
        <w:t>головно – процессуального кодекса РФ</w:t>
      </w:r>
    </w:p>
    <w:p w:rsidR="00E0737B" w:rsidRPr="00396720" w:rsidRDefault="00E0737B" w:rsidP="00E0737B">
      <w:pPr>
        <w:tabs>
          <w:tab w:val="left" w:pos="-720"/>
        </w:tabs>
        <w:spacing w:before="100" w:beforeAutospacing="1" w:after="240" w:line="240" w:lineRule="exact"/>
        <w:ind w:firstLine="900"/>
        <w:jc w:val="both"/>
        <w:rPr>
          <w:b/>
          <w:bCs/>
          <w:color w:val="1D1D1D"/>
          <w:sz w:val="26"/>
          <w:szCs w:val="26"/>
        </w:rPr>
      </w:pPr>
      <w:r w:rsidRPr="00396720">
        <w:rPr>
          <w:b/>
          <w:bCs/>
          <w:color w:val="1D1D1D"/>
          <w:sz w:val="26"/>
          <w:szCs w:val="26"/>
        </w:rPr>
        <w:t>Федеральный закон от 08.03.2015 № 47-ФЗ «О внесении изменений в статьи 30 и 31 Уголовно-процессуального кодекса Российской Федерации».</w:t>
      </w:r>
    </w:p>
    <w:p w:rsidR="00E0737B" w:rsidRPr="00396720" w:rsidRDefault="00E0737B" w:rsidP="00E0737B">
      <w:pPr>
        <w:tabs>
          <w:tab w:val="left" w:pos="-720"/>
        </w:tabs>
        <w:ind w:firstLine="900"/>
        <w:jc w:val="both"/>
        <w:rPr>
          <w:color w:val="1D1D1D"/>
          <w:sz w:val="26"/>
          <w:szCs w:val="26"/>
        </w:rPr>
      </w:pPr>
      <w:proofErr w:type="gramStart"/>
      <w:r w:rsidRPr="00396720">
        <w:rPr>
          <w:color w:val="1D1D1D"/>
          <w:sz w:val="26"/>
          <w:szCs w:val="26"/>
        </w:rPr>
        <w:t xml:space="preserve">Федеральным законом от 28 декабря </w:t>
      </w:r>
      <w:smartTag w:uri="urn:schemas-microsoft-com:office:smarttags" w:element="metricconverter">
        <w:smartTagPr>
          <w:attr w:name="ProductID" w:val="2013 г"/>
        </w:smartTagPr>
        <w:r w:rsidRPr="00396720">
          <w:rPr>
            <w:color w:val="1D1D1D"/>
            <w:sz w:val="26"/>
            <w:szCs w:val="26"/>
          </w:rPr>
          <w:t>2013 г</w:t>
        </w:r>
      </w:smartTag>
      <w:r w:rsidRPr="00396720">
        <w:rPr>
          <w:color w:val="1D1D1D"/>
          <w:sz w:val="26"/>
          <w:szCs w:val="26"/>
        </w:rPr>
        <w:t>. № 432-Ф3 «О внесении изменений в отдельные законодательные акты Российской Федерации в целях совершенствования прав потерпевших в уголовном судопроизводстве» уголовные дела о преступлениях, предусмотренных частью четвёртой статьи 131 «Изнасилование» и частью четвёртой статьи 132 «Насильственные действия сексуального характера» Уголовного кодекса Российской Федерации,  исключены из подсудности суда с участием присяжных заседателей.</w:t>
      </w:r>
      <w:proofErr w:type="gramEnd"/>
      <w:r w:rsidRPr="00396720">
        <w:rPr>
          <w:color w:val="1D1D1D"/>
          <w:sz w:val="26"/>
          <w:szCs w:val="26"/>
        </w:rPr>
        <w:t xml:space="preserve"> Однако вопрос об отнесении дел о таких преступлениях к подсудности районного суда остался нерешённым.</w:t>
      </w:r>
    </w:p>
    <w:p w:rsidR="00E0737B" w:rsidRPr="00396720" w:rsidRDefault="00E0737B" w:rsidP="00E0737B">
      <w:pPr>
        <w:tabs>
          <w:tab w:val="left" w:pos="-720"/>
        </w:tabs>
        <w:ind w:firstLine="900"/>
        <w:jc w:val="both"/>
        <w:rPr>
          <w:color w:val="1D1D1D"/>
          <w:sz w:val="26"/>
          <w:szCs w:val="26"/>
        </w:rPr>
      </w:pPr>
      <w:r w:rsidRPr="00396720">
        <w:rPr>
          <w:color w:val="1D1D1D"/>
          <w:sz w:val="26"/>
          <w:szCs w:val="26"/>
        </w:rPr>
        <w:t>Для устранения этого пробела в статьи 30 «Состав суда» и 31 «Подсудность уголовных дел» Уголовно-</w:t>
      </w:r>
      <w:r w:rsidRPr="00396720">
        <w:rPr>
          <w:color w:val="1D1D1D"/>
          <w:sz w:val="26"/>
          <w:szCs w:val="26"/>
        </w:rPr>
        <w:softHyphen/>
        <w:t>процессуального кодекса Российской Федерации внесены соответствующие изменения.</w:t>
      </w:r>
    </w:p>
    <w:p w:rsidR="00E0737B" w:rsidRPr="00396720" w:rsidRDefault="00E0737B" w:rsidP="00E0737B">
      <w:pPr>
        <w:tabs>
          <w:tab w:val="left" w:pos="-720"/>
        </w:tabs>
        <w:ind w:firstLine="900"/>
        <w:jc w:val="both"/>
        <w:rPr>
          <w:color w:val="1D1D1D"/>
          <w:sz w:val="26"/>
          <w:szCs w:val="26"/>
        </w:rPr>
      </w:pPr>
      <w:r w:rsidRPr="00396720">
        <w:rPr>
          <w:color w:val="1D1D1D"/>
          <w:sz w:val="26"/>
          <w:szCs w:val="26"/>
        </w:rPr>
        <w:t xml:space="preserve">Изменения </w:t>
      </w:r>
      <w:proofErr w:type="spellStart"/>
      <w:r w:rsidRPr="00396720">
        <w:rPr>
          <w:color w:val="1D1D1D"/>
          <w:sz w:val="26"/>
          <w:szCs w:val="26"/>
        </w:rPr>
        <w:t>способствовуют</w:t>
      </w:r>
      <w:proofErr w:type="spellEnd"/>
      <w:r w:rsidRPr="00396720">
        <w:rPr>
          <w:color w:val="1D1D1D"/>
          <w:sz w:val="26"/>
          <w:szCs w:val="26"/>
        </w:rPr>
        <w:t xml:space="preserve"> повышению эффективности рассмотрения судами уголовных дел о преступлениях против половой неприкосновенности и половой свободы личности и процедуры апелляционного производства по указанным делам.</w:t>
      </w:r>
    </w:p>
    <w:p w:rsidR="00E0737B" w:rsidRPr="00396720" w:rsidRDefault="00E0737B" w:rsidP="00E0737B">
      <w:pPr>
        <w:tabs>
          <w:tab w:val="left" w:pos="-720"/>
        </w:tabs>
        <w:spacing w:before="100" w:beforeAutospacing="1" w:after="100" w:afterAutospacing="1" w:line="240" w:lineRule="exact"/>
        <w:ind w:firstLine="900"/>
        <w:rPr>
          <w:b/>
          <w:bCs/>
          <w:color w:val="1D1D1D"/>
          <w:sz w:val="26"/>
          <w:szCs w:val="26"/>
        </w:rPr>
      </w:pPr>
      <w:r w:rsidRPr="00396720">
        <w:rPr>
          <w:b/>
          <w:bCs/>
          <w:color w:val="1D1D1D"/>
          <w:sz w:val="26"/>
          <w:szCs w:val="26"/>
        </w:rPr>
        <w:t>Федеральный закон от 08.03.2015 № 36-ФЗ «О внесении изменений в Уголовно-процессуальный кодекс Российской Федерации».</w:t>
      </w:r>
    </w:p>
    <w:p w:rsidR="00E0737B" w:rsidRPr="00396720" w:rsidRDefault="00E0737B" w:rsidP="00E0737B">
      <w:pPr>
        <w:tabs>
          <w:tab w:val="left" w:pos="-720"/>
        </w:tabs>
        <w:ind w:firstLine="900"/>
        <w:jc w:val="both"/>
        <w:rPr>
          <w:color w:val="1D1D1D"/>
          <w:sz w:val="26"/>
          <w:szCs w:val="26"/>
        </w:rPr>
      </w:pPr>
      <w:r w:rsidRPr="00396720">
        <w:rPr>
          <w:color w:val="1D1D1D"/>
          <w:sz w:val="26"/>
          <w:szCs w:val="26"/>
        </w:rPr>
        <w:t>Федеральный закон направлен на реализацию постановления Конституционного Суда Российской Федерации от 19 ноября 2013 года № 24-П.</w:t>
      </w:r>
    </w:p>
    <w:p w:rsidR="00E0737B" w:rsidRPr="00396720" w:rsidRDefault="00E0737B" w:rsidP="00E0737B">
      <w:pPr>
        <w:tabs>
          <w:tab w:val="left" w:pos="-720"/>
        </w:tabs>
        <w:ind w:firstLine="900"/>
        <w:jc w:val="both"/>
        <w:rPr>
          <w:color w:val="1D1D1D"/>
          <w:sz w:val="26"/>
          <w:szCs w:val="26"/>
        </w:rPr>
      </w:pPr>
      <w:proofErr w:type="gramStart"/>
      <w:r w:rsidRPr="00396720">
        <w:rPr>
          <w:color w:val="1D1D1D"/>
          <w:sz w:val="26"/>
          <w:szCs w:val="26"/>
        </w:rPr>
        <w:t>В соответствии с Федеральным законом Уголовно-процессуальный кодекс Российской Федерации дополняется статьёй 125</w:t>
      </w:r>
      <w:r w:rsidRPr="00396720">
        <w:rPr>
          <w:color w:val="1D1D1D"/>
          <w:sz w:val="26"/>
          <w:szCs w:val="26"/>
          <w:vertAlign w:val="superscript"/>
        </w:rPr>
        <w:t>1</w:t>
      </w:r>
      <w:r w:rsidRPr="00396720">
        <w:rPr>
          <w:color w:val="1D1D1D"/>
          <w:sz w:val="26"/>
          <w:szCs w:val="26"/>
        </w:rPr>
        <w:t xml:space="preserve">, которой определяется судебная процедура обжалования решений органов предварительного расследования о прекращении уголовного дела или уголовного преследования в связи с изданием закона, устраняющего преступность и наказуемость деяния, либо в связи с </w:t>
      </w:r>
      <w:proofErr w:type="spellStart"/>
      <w:r w:rsidRPr="00396720">
        <w:rPr>
          <w:color w:val="1D1D1D"/>
          <w:sz w:val="26"/>
          <w:szCs w:val="26"/>
        </w:rPr>
        <w:t>недостижением</w:t>
      </w:r>
      <w:proofErr w:type="spellEnd"/>
      <w:r w:rsidRPr="00396720">
        <w:rPr>
          <w:color w:val="1D1D1D"/>
          <w:sz w:val="26"/>
          <w:szCs w:val="26"/>
        </w:rPr>
        <w:t xml:space="preserve"> лицом к моменту совершения деяния, предусмотренного Уголовным кодексом Российской Федерации, возраста, с которого наступает уголовная ответственность, либо</w:t>
      </w:r>
      <w:proofErr w:type="gramEnd"/>
      <w:r w:rsidRPr="00396720">
        <w:rPr>
          <w:color w:val="1D1D1D"/>
          <w:sz w:val="26"/>
          <w:szCs w:val="26"/>
        </w:rPr>
        <w:t xml:space="preserve"> в связи с тем, что лицо хотя и достигло возраста уголовной ответственности, но вследствие отставания в психическом развитии, не связанного с психическим расстройством, не могло в полной мере осознавать фактический характер и общественную опасность своих действий (бездействия) и руководить ими в момент совершения деяния.</w:t>
      </w:r>
    </w:p>
    <w:p w:rsidR="00E0737B" w:rsidRPr="00396720" w:rsidRDefault="00E0737B" w:rsidP="00E0737B">
      <w:pPr>
        <w:tabs>
          <w:tab w:val="left" w:pos="-720"/>
        </w:tabs>
        <w:ind w:firstLine="900"/>
        <w:jc w:val="both"/>
        <w:rPr>
          <w:color w:val="1D1D1D"/>
          <w:sz w:val="26"/>
          <w:szCs w:val="26"/>
        </w:rPr>
      </w:pPr>
      <w:r w:rsidRPr="00396720">
        <w:rPr>
          <w:color w:val="1D1D1D"/>
          <w:sz w:val="26"/>
          <w:szCs w:val="26"/>
        </w:rPr>
        <w:t xml:space="preserve">Устанавливается обязанность судьи проверять законность и обоснованность указанных решений, законность и обоснованность возбуждения уголовного дела, привлечения </w:t>
      </w:r>
      <w:proofErr w:type="gramStart"/>
      <w:r w:rsidRPr="00396720">
        <w:rPr>
          <w:color w:val="1D1D1D"/>
          <w:sz w:val="26"/>
          <w:szCs w:val="26"/>
        </w:rPr>
        <w:t>лица</w:t>
      </w:r>
      <w:proofErr w:type="gramEnd"/>
      <w:r w:rsidRPr="00396720">
        <w:rPr>
          <w:color w:val="1D1D1D"/>
          <w:sz w:val="26"/>
          <w:szCs w:val="26"/>
        </w:rPr>
        <w:t xml:space="preserve"> в качестве подозреваемого, обвиняемого, применения к нему мер процессуального принуждения путём исследования в судебном заседании имеющихся в уголовном деле доказательств. Кроме того, по результатам рассмотрения судья должен  вынести постановление либо об удовлетворении жалобы на решение органов предварительного расследования и о признании незаконным постановления о прекращении уголовного дела или уголовного преследования, а также о наличии (отсутствии) оснований для </w:t>
      </w:r>
      <w:r w:rsidRPr="00396720">
        <w:rPr>
          <w:color w:val="1D1D1D"/>
          <w:sz w:val="26"/>
          <w:szCs w:val="26"/>
        </w:rPr>
        <w:lastRenderedPageBreak/>
        <w:t>применения процедуры реабилитации либо об оставлении жалобы без удовлетворения.</w:t>
      </w:r>
    </w:p>
    <w:p w:rsidR="00E0737B" w:rsidRPr="00396720" w:rsidRDefault="00E0737B" w:rsidP="00E0737B">
      <w:pPr>
        <w:tabs>
          <w:tab w:val="left" w:pos="-720"/>
        </w:tabs>
        <w:ind w:firstLine="900"/>
        <w:jc w:val="both"/>
        <w:rPr>
          <w:color w:val="1D1D1D"/>
          <w:sz w:val="26"/>
          <w:szCs w:val="26"/>
        </w:rPr>
      </w:pPr>
      <w:r w:rsidRPr="00396720">
        <w:rPr>
          <w:color w:val="1D1D1D"/>
          <w:sz w:val="26"/>
          <w:szCs w:val="26"/>
        </w:rPr>
        <w:t>Изменения направлены на  эффективное обеспечение конституционных прав лиц, уголовное преследование которых прекращено на досудебной стадии, и защите их чести, достоинства и доброго имени.</w:t>
      </w:r>
    </w:p>
    <w:p w:rsidR="00630030" w:rsidRDefault="00630030"/>
    <w:sectPr w:rsidR="00630030" w:rsidSect="006300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0737B"/>
    <w:rsid w:val="00093A5E"/>
    <w:rsid w:val="00353EE8"/>
    <w:rsid w:val="00630030"/>
    <w:rsid w:val="00E073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73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476</Words>
  <Characters>2715</Characters>
  <Application>Microsoft Office Word</Application>
  <DocSecurity>0</DocSecurity>
  <Lines>22</Lines>
  <Paragraphs>6</Paragraphs>
  <ScaleCrop>false</ScaleCrop>
  <Company>Прокуратура</Company>
  <LinksUpToDate>false</LinksUpToDate>
  <CharactersWithSpaces>3185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1</cp:revision>
  <dcterms:created xsi:type="dcterms:W3CDTF">2015-03-24T13:50:00Z</dcterms:created>
  <dcterms:modified xsi:type="dcterms:W3CDTF">2015-03-24T13:51:00Z</dcterms:modified>
</cp:coreProperties>
</file>