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3E" w:rsidRPr="00C05F3E" w:rsidRDefault="00C05F3E" w:rsidP="00C05F3E">
      <w:pPr>
        <w:tabs>
          <w:tab w:val="left" w:pos="-720"/>
        </w:tabs>
        <w:spacing w:line="240" w:lineRule="exact"/>
        <w:ind w:firstLine="900"/>
        <w:jc w:val="center"/>
        <w:rPr>
          <w:b/>
          <w:bCs/>
          <w:color w:val="1D1D1D"/>
          <w:sz w:val="28"/>
          <w:szCs w:val="28"/>
        </w:rPr>
      </w:pPr>
      <w:r w:rsidRPr="00C05F3E">
        <w:rPr>
          <w:b/>
          <w:bCs/>
          <w:color w:val="1D1D1D"/>
          <w:sz w:val="28"/>
          <w:szCs w:val="28"/>
        </w:rPr>
        <w:t>Уменьшилось денежное содержание</w:t>
      </w:r>
    </w:p>
    <w:p w:rsidR="00C05F3E" w:rsidRDefault="00C05F3E" w:rsidP="00C05F3E">
      <w:pPr>
        <w:tabs>
          <w:tab w:val="left" w:pos="-720"/>
        </w:tabs>
        <w:spacing w:line="240" w:lineRule="exact"/>
        <w:ind w:firstLine="900"/>
        <w:jc w:val="center"/>
        <w:rPr>
          <w:b/>
          <w:bCs/>
          <w:color w:val="1D1D1D"/>
          <w:sz w:val="26"/>
          <w:szCs w:val="26"/>
        </w:rPr>
      </w:pPr>
    </w:p>
    <w:p w:rsidR="00C05F3E" w:rsidRPr="00396720" w:rsidRDefault="00C05F3E" w:rsidP="00C05F3E">
      <w:pPr>
        <w:tabs>
          <w:tab w:val="left" w:pos="-720"/>
        </w:tabs>
        <w:spacing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Указ Президента Российской Федерации от 27.02.2015 № 110 «О денежном вознаграждении лиц, замещающих отдельные государственные должности Российской Федерации, и некоторых иных лиц».</w:t>
      </w:r>
    </w:p>
    <w:p w:rsidR="00C05F3E" w:rsidRPr="00396720" w:rsidRDefault="00C05F3E" w:rsidP="00C05F3E">
      <w:pPr>
        <w:tabs>
          <w:tab w:val="left" w:pos="-720"/>
        </w:tabs>
        <w:spacing w:before="100" w:beforeAutospacing="1" w:after="240"/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 xml:space="preserve">Выплачивать с 1 марта по 31 декабря </w:t>
      </w:r>
      <w:smartTag w:uri="urn:schemas-microsoft-com:office:smarttags" w:element="metricconverter">
        <w:smartTagPr>
          <w:attr w:name="ProductID" w:val="2015 г"/>
        </w:smartTagPr>
        <w:r w:rsidRPr="00396720">
          <w:rPr>
            <w:color w:val="1D1D1D"/>
            <w:sz w:val="26"/>
            <w:szCs w:val="26"/>
          </w:rPr>
          <w:t>2015 г</w:t>
        </w:r>
      </w:smartTag>
      <w:r w:rsidRPr="00396720">
        <w:rPr>
          <w:color w:val="1D1D1D"/>
          <w:sz w:val="26"/>
          <w:szCs w:val="26"/>
        </w:rPr>
        <w:t xml:space="preserve">. Президенту Российской Федерации, Председателю Правительства Российской Федерации, лицам, денежное вознаграждение которых исчисляется в соответствии с указами Президента Российской Федерации от 30 сентября </w:t>
      </w:r>
      <w:smartTag w:uri="urn:schemas-microsoft-com:office:smarttags" w:element="metricconverter">
        <w:smartTagPr>
          <w:attr w:name="ProductID" w:val="2004 г"/>
        </w:smartTagPr>
        <w:r w:rsidRPr="00396720">
          <w:rPr>
            <w:color w:val="1D1D1D"/>
            <w:sz w:val="26"/>
            <w:szCs w:val="26"/>
          </w:rPr>
          <w:t>2004 г</w:t>
        </w:r>
      </w:smartTag>
      <w:r w:rsidRPr="00396720">
        <w:rPr>
          <w:color w:val="1D1D1D"/>
          <w:sz w:val="26"/>
          <w:szCs w:val="26"/>
        </w:rPr>
        <w:t xml:space="preserve">. № 1260 «Об оплате труда руководителей некоторых федеральных органов исполнительной власти» и от 30 сентября </w:t>
      </w:r>
      <w:smartTag w:uri="urn:schemas-microsoft-com:office:smarttags" w:element="metricconverter">
        <w:smartTagPr>
          <w:attr w:name="ProductID" w:val="2013 г"/>
        </w:smartTagPr>
        <w:r w:rsidRPr="00396720">
          <w:rPr>
            <w:color w:val="1D1D1D"/>
            <w:sz w:val="26"/>
            <w:szCs w:val="26"/>
          </w:rPr>
          <w:t>2013 г</w:t>
        </w:r>
      </w:smartTag>
      <w:r w:rsidRPr="00396720">
        <w:rPr>
          <w:color w:val="1D1D1D"/>
          <w:sz w:val="26"/>
          <w:szCs w:val="26"/>
        </w:rPr>
        <w:t>. № 742 «О денежном вознаграждении лиц, замещающих отдельные государственные должности Российской Федерации</w:t>
      </w:r>
      <w:proofErr w:type="gramEnd"/>
      <w:r w:rsidRPr="00396720">
        <w:rPr>
          <w:color w:val="1D1D1D"/>
          <w:sz w:val="26"/>
          <w:szCs w:val="26"/>
        </w:rPr>
        <w:t>», лицам, приравненным к ним по оплате труда в соответствии с федеральными законами, Генеральному прокурору Российской Федерации и Председателю Следственного комитета Российской Федерации денежное вознаграждение, ежемесячное денежное поощрение и ежеквартальное денежное поощрение с уменьшением на 10 процентов. Настоящий Указ вступает в силу со дня его подписания.</w:t>
      </w:r>
    </w:p>
    <w:p w:rsidR="00C05F3E" w:rsidRPr="00396720" w:rsidRDefault="00C05F3E" w:rsidP="00C05F3E">
      <w:pPr>
        <w:tabs>
          <w:tab w:val="left" w:pos="-720"/>
        </w:tabs>
        <w:spacing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Указ Президента Российской Федерации от 05.03.2015 № 111 «О денежном содержании федеральных государственных гражданских служащих Администрации Президента Российской Федерации».</w:t>
      </w:r>
    </w:p>
    <w:p w:rsidR="00C05F3E" w:rsidRPr="00396720" w:rsidRDefault="00C05F3E" w:rsidP="00C05F3E">
      <w:pPr>
        <w:tabs>
          <w:tab w:val="left" w:pos="-720"/>
        </w:tabs>
        <w:spacing w:before="100" w:beforeAutospacing="1" w:after="240"/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Выплачивать с 1 мая по 31 декабря </w:t>
      </w:r>
      <w:smartTag w:uri="urn:schemas-microsoft-com:office:smarttags" w:element="metricconverter">
        <w:smartTagPr>
          <w:attr w:name="ProductID" w:val="2015 г"/>
        </w:smartTagPr>
        <w:r w:rsidRPr="00396720">
          <w:rPr>
            <w:color w:val="1D1D1D"/>
            <w:sz w:val="26"/>
            <w:szCs w:val="26"/>
          </w:rPr>
          <w:t>2015 г</w:t>
        </w:r>
      </w:smartTag>
      <w:r w:rsidRPr="00396720">
        <w:rPr>
          <w:color w:val="1D1D1D"/>
          <w:sz w:val="26"/>
          <w:szCs w:val="26"/>
        </w:rPr>
        <w:t>. федеральным государственным гражданским служащим Администрации Президента Российской Федерации денежное содержание с уменьшением на 10 процентов. Уведомить лиц, названных в пункте 1 настоящего Указа, об изменении существенных условий служебного контракта в порядке, предусмотренном законодательством Российской Федерации. Настоящий Указ вступает в силу со дня его подписания.</w:t>
      </w:r>
    </w:p>
    <w:p w:rsidR="00C05F3E" w:rsidRPr="00396720" w:rsidRDefault="00C05F3E" w:rsidP="00C05F3E">
      <w:pPr>
        <w:tabs>
          <w:tab w:val="left" w:pos="-720"/>
        </w:tabs>
        <w:spacing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 </w:t>
      </w:r>
      <w:r w:rsidRPr="00396720">
        <w:rPr>
          <w:b/>
          <w:bCs/>
          <w:color w:val="1D1D1D"/>
          <w:sz w:val="26"/>
          <w:szCs w:val="26"/>
        </w:rPr>
        <w:t xml:space="preserve">Указ Президента Российской Федерации от 05.03.2015 № 112 «О денежном содержании федеральных государственных гражданских служащих аппарата </w:t>
      </w:r>
      <w:proofErr w:type="spellStart"/>
      <w:r w:rsidRPr="00396720">
        <w:rPr>
          <w:b/>
          <w:bCs/>
          <w:color w:val="1D1D1D"/>
          <w:sz w:val="26"/>
          <w:szCs w:val="26"/>
        </w:rPr>
        <w:t>Сч</w:t>
      </w:r>
      <w:proofErr w:type="gramStart"/>
      <w:r w:rsidRPr="00396720">
        <w:rPr>
          <w:b/>
          <w:bCs/>
          <w:color w:val="1D1D1D"/>
          <w:sz w:val="26"/>
          <w:szCs w:val="26"/>
        </w:rPr>
        <w:t>e</w:t>
      </w:r>
      <w:proofErr w:type="gramEnd"/>
      <w:r w:rsidRPr="00396720">
        <w:rPr>
          <w:b/>
          <w:bCs/>
          <w:color w:val="1D1D1D"/>
          <w:sz w:val="26"/>
          <w:szCs w:val="26"/>
        </w:rPr>
        <w:t>тной</w:t>
      </w:r>
      <w:proofErr w:type="spellEnd"/>
      <w:r w:rsidRPr="00396720">
        <w:rPr>
          <w:b/>
          <w:bCs/>
          <w:color w:val="1D1D1D"/>
          <w:sz w:val="26"/>
          <w:szCs w:val="26"/>
        </w:rPr>
        <w:t xml:space="preserve"> палаты Российской Федерации».</w:t>
      </w:r>
    </w:p>
    <w:p w:rsidR="00C05F3E" w:rsidRPr="00396720" w:rsidRDefault="00C05F3E" w:rsidP="00C05F3E">
      <w:pPr>
        <w:tabs>
          <w:tab w:val="left" w:pos="-720"/>
        </w:tabs>
        <w:spacing w:before="100" w:beforeAutospacing="1" w:after="240"/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 Выплачивать с 1 мая по 31 декабря </w:t>
      </w:r>
      <w:smartTag w:uri="urn:schemas-microsoft-com:office:smarttags" w:element="metricconverter">
        <w:smartTagPr>
          <w:attr w:name="ProductID" w:val="2015 г"/>
        </w:smartTagPr>
        <w:r w:rsidRPr="00396720">
          <w:rPr>
            <w:color w:val="1D1D1D"/>
            <w:sz w:val="26"/>
            <w:szCs w:val="26"/>
          </w:rPr>
          <w:t>2015 г</w:t>
        </w:r>
      </w:smartTag>
      <w:r w:rsidRPr="00396720">
        <w:rPr>
          <w:color w:val="1D1D1D"/>
          <w:sz w:val="26"/>
          <w:szCs w:val="26"/>
        </w:rPr>
        <w:t>. федеральным государственным гражданским служащим аппарата Счетной палаты Российской Федерации денежное содержание с уменьшением на 10 процентов. Уведомить лиц, названных в пункте 1 настоящего Указа, об изменении существенных условий служебного контракта в порядке, предусмотренном законодательством Российской Федерации. Настоящий Указ вступает в силу со дня его подписания.</w:t>
      </w:r>
    </w:p>
    <w:p w:rsidR="00C05F3E" w:rsidRPr="00396720" w:rsidRDefault="00C05F3E" w:rsidP="00C05F3E">
      <w:pPr>
        <w:tabs>
          <w:tab w:val="left" w:pos="-720"/>
        </w:tabs>
        <w:spacing w:after="240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Указ Президента Российской Федерации от 05.03.2015 № 113 «О денежном содержании федеральных государственных гражданских служащих Аппарата Правительства Российской Федерации».</w:t>
      </w:r>
    </w:p>
    <w:p w:rsidR="00C05F3E" w:rsidRPr="00396720" w:rsidRDefault="00C05F3E" w:rsidP="00C05F3E">
      <w:pPr>
        <w:tabs>
          <w:tab w:val="left" w:pos="-720"/>
        </w:tabs>
        <w:spacing w:before="100" w:beforeAutospacing="1" w:after="240"/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Выплачивать с 1 мая по 31 декабря </w:t>
      </w:r>
      <w:smartTag w:uri="urn:schemas-microsoft-com:office:smarttags" w:element="metricconverter">
        <w:smartTagPr>
          <w:attr w:name="ProductID" w:val="2015 г"/>
        </w:smartTagPr>
        <w:r w:rsidRPr="00396720">
          <w:rPr>
            <w:color w:val="1D1D1D"/>
            <w:sz w:val="26"/>
            <w:szCs w:val="26"/>
          </w:rPr>
          <w:t>2015 г</w:t>
        </w:r>
      </w:smartTag>
      <w:r w:rsidRPr="00396720">
        <w:rPr>
          <w:color w:val="1D1D1D"/>
          <w:sz w:val="26"/>
          <w:szCs w:val="26"/>
        </w:rPr>
        <w:t>. федеральным государственным гражданским служащим Аппарата Правительства Российской Федерации денежное содержание с уменьшением на 10 процентов. Уведомить лиц, названных в пункте 1 настоящего Указа, об изменении существенных условий служебного контракта в порядке, предусмотренном законодательством Российской Федерации. Настоящий Указ вступает в силу со дня его подписания.</w:t>
      </w:r>
    </w:p>
    <w:p w:rsidR="00907815" w:rsidRDefault="00907815"/>
    <w:sectPr w:rsidR="00907815" w:rsidSect="0090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5F3E"/>
    <w:rsid w:val="00093A5E"/>
    <w:rsid w:val="00353EE8"/>
    <w:rsid w:val="00907815"/>
    <w:rsid w:val="00C0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Company>Прокуратура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2015-03-24T13:39:00Z</dcterms:created>
  <dcterms:modified xsi:type="dcterms:W3CDTF">2015-03-24T13:41:00Z</dcterms:modified>
</cp:coreProperties>
</file>